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C7322" w:rsidRDefault="007C732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C7322" w:rsidRDefault="007C732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7322">
        <w:rPr>
          <w:rFonts w:ascii="Calibri Light" w:hAnsi="Calibri Light" w:cs="Arial"/>
          <w:lang w:eastAsia="es-ES"/>
        </w:rPr>
        <w:t>CSE/AH01/</w:t>
      </w:r>
      <w:bookmarkStart w:id="0" w:name="_GoBack"/>
      <w:r w:rsidRPr="007C7322">
        <w:rPr>
          <w:rFonts w:ascii="Calibri Light" w:hAnsi="Calibri Light" w:cs="Arial"/>
          <w:lang w:eastAsia="es-ES"/>
        </w:rPr>
        <w:t>1101428538</w:t>
      </w:r>
      <w:bookmarkEnd w:id="0"/>
      <w:r w:rsidRPr="007C7322">
        <w:rPr>
          <w:rFonts w:ascii="Calibri Light" w:hAnsi="Calibri Light" w:cs="Arial"/>
          <w:lang w:eastAsia="es-ES"/>
        </w:rPr>
        <w:t>/25/PS</w:t>
      </w:r>
    </w:p>
    <w:p w:rsidR="007C7322" w:rsidRDefault="007C732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C7322" w:rsidRP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C7322" w:rsidRP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El</w:t>
      </w:r>
      <w:r w:rsidRPr="007C7322">
        <w:rPr>
          <w:rFonts w:ascii="Calibri Light" w:hAnsi="Calibri Light" w:cs="Arial"/>
          <w:lang w:eastAsia="es-ES"/>
        </w:rPr>
        <w:t xml:space="preserve"> contracte no està estructurat en lots per garantir una execució global eficaç de totes les</w:t>
      </w:r>
    </w:p>
    <w:p w:rsid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7322">
        <w:rPr>
          <w:rFonts w:ascii="Calibri Light" w:hAnsi="Calibri Light" w:cs="Arial"/>
          <w:lang w:eastAsia="es-ES"/>
        </w:rPr>
        <w:t>prestacions requerides des del punt de vista tècnic.</w:t>
      </w:r>
    </w:p>
    <w:p w:rsid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C7322" w:rsidRP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7322">
        <w:rPr>
          <w:rFonts w:ascii="Calibri Light" w:hAnsi="Calibri Light" w:cs="Arial"/>
          <w:lang w:eastAsia="es-ES"/>
        </w:rPr>
        <w:t>Aquesta decisió es justifica per la naturalesa mateixa del contracte de serveis, que respon a</w:t>
      </w:r>
    </w:p>
    <w:p w:rsidR="007C7322" w:rsidRP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7322">
        <w:rPr>
          <w:rFonts w:ascii="Calibri Light" w:hAnsi="Calibri Light" w:cs="Arial"/>
          <w:lang w:eastAsia="es-ES"/>
        </w:rPr>
        <w:t>necessitats no previsibles amb exactitud quant al nombre o detalls específics de cada element</w:t>
      </w:r>
    </w:p>
    <w:p w:rsidR="007C7322" w:rsidRP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7322">
        <w:rPr>
          <w:rFonts w:ascii="Calibri Light" w:hAnsi="Calibri Light" w:cs="Arial"/>
          <w:lang w:eastAsia="es-ES"/>
        </w:rPr>
        <w:t>requerit. A més, la coordinació eficient de les diverses prestacions és crucial, i la seva subdivisió</w:t>
      </w:r>
    </w:p>
    <w:p w:rsidR="007C7322" w:rsidRP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7322">
        <w:rPr>
          <w:rFonts w:ascii="Calibri Light" w:hAnsi="Calibri Light" w:cs="Arial"/>
          <w:lang w:eastAsia="es-ES"/>
        </w:rPr>
        <w:t>en lots podria impedir aquesta coordinació.</w:t>
      </w:r>
    </w:p>
    <w:p w:rsidR="007C7322" w:rsidRP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7322">
        <w:rPr>
          <w:rFonts w:ascii="Calibri Light" w:hAnsi="Calibri Light" w:cs="Arial"/>
          <w:lang w:eastAsia="es-ES"/>
        </w:rPr>
        <w:t>Per tant, l'objectiu d'aquesta licitació és optimitzar l'eficiència de les prestacions mitjançant una</w:t>
      </w:r>
    </w:p>
    <w:p w:rsidR="007C7322" w:rsidRPr="007C7322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7322">
        <w:rPr>
          <w:rFonts w:ascii="Calibri Light" w:hAnsi="Calibri Light" w:cs="Arial"/>
          <w:lang w:eastAsia="es-ES"/>
        </w:rPr>
        <w:t>única organització coherent, assegurant la supervisió i el control eficaç dels recursos humans i</w:t>
      </w:r>
    </w:p>
    <w:p w:rsidR="007C7322" w:rsidRPr="00CB5187" w:rsidRDefault="007C7322" w:rsidP="007C73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7322">
        <w:rPr>
          <w:rFonts w:ascii="Calibri Light" w:hAnsi="Calibri Light" w:cs="Arial"/>
          <w:lang w:eastAsia="es-ES"/>
        </w:rPr>
        <w:t>tècnics involucrats</w:t>
      </w:r>
    </w:p>
    <w:sectPr w:rsidR="007C732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C7322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1BDD39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1119F3-0C0A-461F-B631-EA62A9ACC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14278-E99F-4E91-89A2-D493AB2D2403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be858e67-409b-4521-82c6-228942cf953b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CFBC63B-BFFE-4FD0-ACFE-3A17D1669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2025-03-11T07:43:00Z</dcterms:created>
  <dcterms:modified xsi:type="dcterms:W3CDTF">2025-03-11T07:43:00Z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